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13DB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555" w:lineRule="atLeast"/>
        <w:jc w:val="center"/>
        <w:rPr>
          <w:rFonts w:asciiTheme="minorEastAsia" w:hAnsiTheme="minorEastAsia" w:cs="Microsoft YaHei UI"/>
          <w:color w:val="FF0000"/>
          <w:spacing w:val="8"/>
          <w:sz w:val="44"/>
          <w:szCs w:val="44"/>
        </w:rPr>
      </w:pPr>
      <w:r w:rsidRPr="0067462B">
        <w:rPr>
          <w:rStyle w:val="a4"/>
          <w:rFonts w:asciiTheme="minorEastAsia" w:hAnsiTheme="minorEastAsia" w:cs="黑体" w:hint="eastAsia"/>
          <w:color w:val="FF0000"/>
          <w:spacing w:val="8"/>
          <w:sz w:val="44"/>
          <w:szCs w:val="44"/>
          <w:shd w:val="clear" w:color="auto" w:fill="FFFFFF"/>
        </w:rPr>
        <w:t>中国收藏家协会</w:t>
      </w:r>
    </w:p>
    <w:p w14:paraId="01F9F106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555" w:lineRule="atLeast"/>
        <w:jc w:val="center"/>
        <w:rPr>
          <w:rFonts w:asciiTheme="minorEastAsia" w:hAnsiTheme="minorEastAsia" w:cs="Microsoft YaHei UI"/>
          <w:color w:val="FF0000"/>
          <w:spacing w:val="8"/>
          <w:sz w:val="44"/>
          <w:szCs w:val="44"/>
        </w:rPr>
      </w:pPr>
      <w:r w:rsidRPr="0067462B">
        <w:rPr>
          <w:rStyle w:val="a4"/>
          <w:rFonts w:asciiTheme="minorEastAsia" w:hAnsiTheme="minorEastAsia" w:cs="黑体" w:hint="eastAsia"/>
          <w:color w:val="FF0000"/>
          <w:spacing w:val="8"/>
          <w:sz w:val="44"/>
          <w:szCs w:val="44"/>
          <w:shd w:val="clear" w:color="auto" w:fill="FFFFFF"/>
        </w:rPr>
        <w:t>关于老酒收藏鉴定师培训工作调整的通知</w:t>
      </w:r>
    </w:p>
    <w:p w14:paraId="6CA02EBF" w14:textId="77777777" w:rsidR="00FC137C" w:rsidRDefault="00FC137C">
      <w:pPr>
        <w:pStyle w:val="a3"/>
        <w:widowControl/>
        <w:shd w:val="clear" w:color="auto" w:fill="FFFFFF"/>
        <w:spacing w:beforeAutospacing="0" w:afterAutospacing="0" w:line="408" w:lineRule="atLeast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</w:p>
    <w:p w14:paraId="582E3EBD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408" w:lineRule="atLeast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各有关单位和个人：</w:t>
      </w:r>
      <w:r w:rsidRPr="0067462B">
        <w:rPr>
          <w:rFonts w:ascii="宋体" w:eastAsia="宋体" w:hAnsi="宋体" w:cs="微软雅黑"/>
          <w:color w:val="333333"/>
          <w:spacing w:val="8"/>
          <w:sz w:val="30"/>
          <w:szCs w:val="30"/>
          <w:shd w:val="clear" w:color="auto" w:fill="FFFFFF"/>
        </w:rPr>
        <w:t>                   </w:t>
      </w:r>
    </w:p>
    <w:p w14:paraId="0129B20E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原定于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2019年3月21-24日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在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北京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黄河京都大酒店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举办的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中国收藏家协会“老酒收藏鉴定师”培训班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，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因故将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时间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、地点等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进行调整。调整后的相关通知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如下：</w:t>
      </w:r>
    </w:p>
    <w:p w14:paraId="37A06AF3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一、培训时间</w:t>
      </w:r>
    </w:p>
    <w:p w14:paraId="2033B80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2019年3月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28-31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日（2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8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日全天报到）</w:t>
      </w:r>
    </w:p>
    <w:p w14:paraId="7B27E258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二、培训地点</w:t>
      </w:r>
    </w:p>
    <w:p w14:paraId="44234932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中国收藏家协会老酒收藏培训基地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（北京市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房山区阎村科技园内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）</w:t>
      </w:r>
    </w:p>
    <w:p w14:paraId="18BBED7D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三、培训对象</w:t>
      </w:r>
    </w:p>
    <w:p w14:paraId="7C92A494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老酒收藏企业高管及从业人员；白酒研究机构、教育机构及酒厂工作人员；白酒经销商；老酒收藏爱好者。</w:t>
      </w:r>
    </w:p>
    <w:p w14:paraId="20C0CF9B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四、培训教材</w:t>
      </w:r>
    </w:p>
    <w:p w14:paraId="1FE9414E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中国收藏家协会组织国内顶级白酒酿造品鉴专家、老酒收藏鉴定专家以及国家政府机关、高等院校等有关专家学者共同编写了《老酒收藏鉴定师培训教材》，包括“老酒文化综合知识”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、“老酒收藏经营应当遵守的法律知识”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和“老酒鉴定专业知识”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三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部分（详见“课程设置”）。培训教材注重综合性与专业性相结合，涵盖众多名优白酒。同时，培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lastRenderedPageBreak/>
        <w:t>训注重老酒鉴别“实战性”，设置了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真假老酒实物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鉴别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、现场讲解、真假对比交流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等课程。</w:t>
      </w:r>
    </w:p>
    <w:p w14:paraId="527B1890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五、课程设置</w:t>
      </w:r>
    </w:p>
    <w:p w14:paraId="576A343D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1.老酒历史及文化；</w:t>
      </w:r>
    </w:p>
    <w:p w14:paraId="2062DF87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2.白酒酿造工艺；</w:t>
      </w:r>
    </w:p>
    <w:p w14:paraId="0C260FF1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3.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酒体香型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、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特征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及品鉴；</w:t>
      </w:r>
    </w:p>
    <w:p w14:paraId="2B3E587C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4.老酒收藏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储存包装；</w:t>
      </w:r>
    </w:p>
    <w:p w14:paraId="11D54EE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5.当年仿品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的鉴定方法；</w:t>
      </w:r>
    </w:p>
    <w:p w14:paraId="3F410D85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6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.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换标老酒的鉴别方法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；</w:t>
      </w:r>
    </w:p>
    <w:p w14:paraId="3DB08F18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7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.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打孔假酒的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鉴定方法；</w:t>
      </w:r>
    </w:p>
    <w:p w14:paraId="396E5526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8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.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做旧老酒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的识别方法；</w:t>
      </w:r>
    </w:p>
    <w:p w14:paraId="58C56CF1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9.高压罐装假酒的鉴别方法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；</w:t>
      </w:r>
    </w:p>
    <w:p w14:paraId="28F1471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10.后封膜的鉴别方法；</w:t>
      </w:r>
    </w:p>
    <w:p w14:paraId="4B4152FD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11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.老酒价值综合评估。</w:t>
      </w:r>
    </w:p>
    <w:p w14:paraId="241983A3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12.老酒收藏、交易涉及的法律知识。</w:t>
      </w:r>
    </w:p>
    <w:p w14:paraId="01DBC1E3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六、师资团队</w:t>
      </w:r>
    </w:p>
    <w:p w14:paraId="66A9C162" w14:textId="77777777" w:rsidR="008F24E4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1、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杨官荣：中国著名白酒专家，连续四届国家级白酒评委，首届四川酿酒大师，四川省酿酒研究所副所长暨总工程师，中国收藏家协会特聘名酒鉴定专家。</w:t>
      </w:r>
    </w:p>
    <w:p w14:paraId="196CB4FB" w14:textId="77777777" w:rsidR="008F24E4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2、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五粮液</w:t>
      </w:r>
      <w:r w:rsidR="00F97B6A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股份有限公司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技术专家</w:t>
      </w:r>
    </w:p>
    <w:p w14:paraId="7A67CCA2" w14:textId="77777777" w:rsidR="008F24E4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3、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泸州老窖</w:t>
      </w:r>
      <w:r w:rsidR="00F97B6A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股份有限公司</w:t>
      </w:r>
      <w:r w:rsidR="008F24E4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技术专家</w:t>
      </w:r>
    </w:p>
    <w:p w14:paraId="7B225FAE" w14:textId="77777777" w:rsidR="00FC137C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4、</w:t>
      </w:r>
      <w:r w:rsidR="008F24E4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许正宏：江南大学生物工程学院院长</w:t>
      </w:r>
    </w:p>
    <w:p w14:paraId="70BD87BA" w14:textId="77777777" w:rsidR="00FC137C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lastRenderedPageBreak/>
        <w:t>5、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焦健：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中国收藏家协会烟酒茶艺收藏委员会副会长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四川省酿酒研究所文化中心主任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、中国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老酒类收藏鉴定专家</w:t>
      </w:r>
    </w:p>
    <w:p w14:paraId="320CCB9B" w14:textId="77777777" w:rsidR="00FC137C" w:rsidRPr="0067462B" w:rsidRDefault="00AD7177" w:rsidP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6、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张继斌：中国收藏家协会烟酒茶艺收藏委员会副会长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、中国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老酒类收藏鉴定专家</w:t>
      </w:r>
    </w:p>
    <w:p w14:paraId="2FEBB57A" w14:textId="77777777" w:rsidR="00FC137C" w:rsidRPr="0067462B" w:rsidRDefault="00AD7177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7、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陆震鸣：江南大学生物工程学院教授</w:t>
      </w:r>
    </w:p>
    <w:p w14:paraId="009DDDB2" w14:textId="77777777" w:rsidR="00FC137C" w:rsidRPr="0067462B" w:rsidRDefault="00AD7177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8、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周莉：中国标准化研究院信用研究室主任</w:t>
      </w:r>
    </w:p>
    <w:p w14:paraId="434E9702" w14:textId="77777777" w:rsidR="00FC137C" w:rsidRPr="0067462B" w:rsidRDefault="00AD7177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9、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孙小丽：国家信息中心首席研究员</w:t>
      </w:r>
    </w:p>
    <w:p w14:paraId="3903FB0C" w14:textId="77777777" w:rsidR="00FC137C" w:rsidRPr="0067462B" w:rsidRDefault="00AD7177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10、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水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东志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：原国家市场监督管理总局副巡视员</w:t>
      </w:r>
    </w:p>
    <w:p w14:paraId="68C2E010" w14:textId="77777777" w:rsidR="00FC137C" w:rsidRPr="0067462B" w:rsidRDefault="00AD7177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11、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王晓伟：中国人民公安大学教授</w:t>
      </w:r>
    </w:p>
    <w:p w14:paraId="171AA473" w14:textId="77777777" w:rsidR="00FC137C" w:rsidRPr="0067462B" w:rsidRDefault="00AD7177" w:rsidP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12、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余洪山：中国收藏家协会烟酒茶艺收藏委员会副会长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中国</w:t>
      </w:r>
      <w:r w:rsidR="0067462B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老酒类收藏鉴定专家</w:t>
      </w:r>
    </w:p>
    <w:p w14:paraId="7423930F" w14:textId="77777777" w:rsidR="00FC137C" w:rsidRPr="0067462B" w:rsidRDefault="00AD7177" w:rsidP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13、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李飞：中国收藏家协会烟酒茶艺收藏委员会副会长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、</w:t>
      </w:r>
      <w:r w:rsid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中国</w:t>
      </w:r>
      <w:r w:rsidR="0067462B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老酒类收藏鉴定专家</w:t>
      </w:r>
    </w:p>
    <w:p w14:paraId="13CDAB00" w14:textId="77777777" w:rsidR="00FC137C" w:rsidRPr="0067462B" w:rsidRDefault="00AD7177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14、</w:t>
      </w:r>
      <w:bookmarkStart w:id="0" w:name="_GoBack"/>
      <w:bookmarkEnd w:id="0"/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李学军：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中国收藏家协会烟酒茶艺收藏委员会副会长</w:t>
      </w:r>
      <w:r w:rsidR="008F24E4" w:rsidRPr="0067462B">
        <w:rPr>
          <w:rFonts w:ascii="宋体" w:eastAsia="宋体" w:hAnsi="宋体" w:cs="Microsoft YaHei UI" w:hint="eastAsia"/>
          <w:color w:val="333333"/>
          <w:spacing w:val="8"/>
          <w:sz w:val="30"/>
          <w:szCs w:val="30"/>
        </w:rPr>
        <w:t>（此次培训班班主任）</w:t>
      </w:r>
    </w:p>
    <w:p w14:paraId="5425DEEA" w14:textId="77777777" w:rsidR="00267B96" w:rsidRPr="0067462B" w:rsidRDefault="00267B96" w:rsidP="008F24E4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Microsoft YaHei UI" w:hint="eastAsia"/>
          <w:color w:val="333333"/>
          <w:spacing w:val="8"/>
          <w:sz w:val="30"/>
          <w:szCs w:val="30"/>
        </w:rPr>
        <w:t>注：其他专家根据具体情况进行增补。</w:t>
      </w:r>
    </w:p>
    <w:p w14:paraId="4BE58E86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七、培训考核</w:t>
      </w:r>
    </w:p>
    <w:p w14:paraId="40998A83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参照国家全日制教育学校学习环境、教室标准、班级人数等标准开展培训，并进行考试，包括书面考试和实物考核两部分。</w:t>
      </w:r>
    </w:p>
    <w:p w14:paraId="5D63A9A4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楷体" w:hint="eastAsia"/>
          <w:color w:val="333333"/>
          <w:spacing w:val="8"/>
          <w:sz w:val="30"/>
          <w:szCs w:val="30"/>
          <w:shd w:val="clear" w:color="auto" w:fill="FFFFFF"/>
        </w:rPr>
        <w:t>（一）书面考试</w:t>
      </w:r>
    </w:p>
    <w:p w14:paraId="536FE18D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lastRenderedPageBreak/>
        <w:t>书面考试以试卷形式命题考试，并提供实物图片由学员做出真假判断。分单元测验和结业考试。</w:t>
      </w:r>
    </w:p>
    <w:p w14:paraId="062CCA6C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楷体" w:hint="eastAsia"/>
          <w:color w:val="333333"/>
          <w:spacing w:val="8"/>
          <w:sz w:val="30"/>
          <w:szCs w:val="30"/>
          <w:shd w:val="clear" w:color="auto" w:fill="FFFFFF"/>
        </w:rPr>
        <w:t>（二）实物鉴别</w:t>
      </w:r>
    </w:p>
    <w:p w14:paraId="7F5E4FCC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现场提供各种名优老酒实物供学员鉴别，鉴别结果计入学员考试总成绩。</w:t>
      </w:r>
    </w:p>
    <w:p w14:paraId="602838A6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八、报名条件</w:t>
      </w:r>
    </w:p>
    <w:p w14:paraId="021215BF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（一）个人报名“老酒收藏鉴定师”，需年满18周岁，初中以上文化程度，连续从事老酒收藏工作二年以上。</w:t>
      </w:r>
    </w:p>
    <w:p w14:paraId="0AD8E0E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（二）个人报名“老酒收藏高级鉴定师”，需年满30周岁，初中以上文化程度，连续从事老酒收藏工作三年以上。</w:t>
      </w:r>
    </w:p>
    <w:p w14:paraId="3D38F7AE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（三）企业单位报名条件：依法登记注册满一年，处于持续经营状态；无不良信用及违规违法行为记录；自愿签订“守信承诺准则”，接受中国收藏家协会烟酒茶艺收藏委员会信用监管和舆情监控。</w:t>
      </w:r>
    </w:p>
    <w:p w14:paraId="4D829F0C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九、培训费用</w:t>
      </w:r>
    </w:p>
    <w:p w14:paraId="271C7FE7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（一）个体学员报名“老酒收藏鉴定师”，培训费5800元；报名“老酒收藏高级鉴定师”，培训费7800元；</w:t>
      </w:r>
    </w:p>
    <w:p w14:paraId="0B639404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（二）企业单位报名“老酒收藏鉴定师”，培训费15800元；报“老酒收藏高级鉴定师”，培训费17800元；（企业可派2人参训）。</w:t>
      </w:r>
    </w:p>
    <w:p w14:paraId="063221CB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以上费用包含培训费、场地费、教材费等教学费用；食宿统一安排，费用自理。</w:t>
      </w:r>
    </w:p>
    <w:p w14:paraId="4C470F09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lastRenderedPageBreak/>
        <w:t>经过培训考核未达标，可免费参加下期培训。如再次不达标，需重新报名参加培训。</w:t>
      </w:r>
    </w:p>
    <w:p w14:paraId="5D189F24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十、证书牌匾</w:t>
      </w:r>
    </w:p>
    <w:p w14:paraId="149DFDE0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408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经培训达标，以中国收藏家协会名义免费颁发培训合格证书和牌匾。其中，为学员颁发“老酒收藏鉴定师培训证书”、“老酒收藏高级鉴定师培训证书”；参训企业培训达标，并签署《诚信宣言》协议的，为企业颁发《守信承诺单位》牌匾。</w:t>
      </w:r>
    </w:p>
    <w:p w14:paraId="0C212D08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黑体" w:hint="eastAsia"/>
          <w:color w:val="333333"/>
          <w:spacing w:val="8"/>
          <w:sz w:val="30"/>
          <w:szCs w:val="30"/>
          <w:shd w:val="clear" w:color="auto" w:fill="FFFFFF"/>
        </w:rPr>
        <w:t>十一、报名方法</w:t>
      </w:r>
    </w:p>
    <w:p w14:paraId="6FC9374A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408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（一）下载填写《老酒收藏鉴定师培训报名表》，发送电子邮箱报名。</w:t>
      </w:r>
    </w:p>
    <w:p w14:paraId="155AF23E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408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（二）经审核通过，学员持本人身份证原件及复印件1份、近期免冠一寸彩色照片2张及相关证件到培训地点报到。</w:t>
      </w:r>
    </w:p>
    <w:p w14:paraId="5D0BFEC7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408" w:lineRule="atLeast"/>
        <w:ind w:firstLine="630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（三）每期学员限定60人，根据报名先后顺序录取。 </w:t>
      </w:r>
    </w:p>
    <w:p w14:paraId="3039F25C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555" w:lineRule="atLeast"/>
        <w:ind w:right="555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联系人：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姜文剑</w:t>
      </w: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 xml:space="preserve"> 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15611972246（同微信号）</w:t>
      </w:r>
    </w:p>
    <w:p w14:paraId="3A1373A3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555" w:lineRule="atLeast"/>
        <w:ind w:right="555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报名邮箱：465295367@qq.com</w:t>
      </w:r>
    </w:p>
    <w:p w14:paraId="1748013E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555" w:lineRule="atLeast"/>
        <w:ind w:right="555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通讯地址：北京市朝阳区朝阳公园南路19号郡王府内敦煌艺术馆</w:t>
      </w:r>
      <w:r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中国收藏家协会。</w:t>
      </w:r>
    </w:p>
    <w:p w14:paraId="406476DF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 </w:t>
      </w:r>
    </w:p>
    <w:p w14:paraId="6931308F" w14:textId="77777777" w:rsidR="00FC137C" w:rsidRPr="0067462B" w:rsidRDefault="0067462B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right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 xml:space="preserve">                    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中国收藏家协会</w:t>
      </w:r>
    </w:p>
    <w:p w14:paraId="1F20DF34" w14:textId="77777777" w:rsidR="00FC137C" w:rsidRPr="0067462B" w:rsidRDefault="0067462B">
      <w:pPr>
        <w:pStyle w:val="a3"/>
        <w:widowControl/>
        <w:shd w:val="clear" w:color="auto" w:fill="FFFFFF"/>
        <w:spacing w:beforeAutospacing="0" w:afterAutospacing="0" w:line="600" w:lineRule="atLeast"/>
        <w:ind w:firstLine="630"/>
        <w:jc w:val="right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 xml:space="preserve">                      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2019年3月</w:t>
      </w:r>
      <w:r w:rsidR="00267B96" w:rsidRPr="0067462B">
        <w:rPr>
          <w:rFonts w:ascii="宋体" w:eastAsia="宋体" w:hAnsi="宋体" w:cs="仿宋_GB2312" w:hint="eastAsia"/>
          <w:color w:val="333333"/>
          <w:spacing w:val="8"/>
          <w:sz w:val="30"/>
          <w:szCs w:val="30"/>
          <w:shd w:val="clear" w:color="auto" w:fill="FFFFFF"/>
        </w:rPr>
        <w:t>11</w:t>
      </w:r>
      <w:r w:rsidR="00267B96" w:rsidRPr="0067462B">
        <w:rPr>
          <w:rFonts w:ascii="宋体" w:eastAsia="宋体" w:hAnsi="宋体" w:cs="仿宋_GB2312"/>
          <w:color w:val="333333"/>
          <w:spacing w:val="8"/>
          <w:sz w:val="30"/>
          <w:szCs w:val="30"/>
          <w:shd w:val="clear" w:color="auto" w:fill="FFFFFF"/>
        </w:rPr>
        <w:t>日</w:t>
      </w:r>
    </w:p>
    <w:p w14:paraId="4B1F8E07" w14:textId="77777777" w:rsidR="00FC137C" w:rsidRPr="0067462B" w:rsidRDefault="00267B96">
      <w:pPr>
        <w:pStyle w:val="a3"/>
        <w:widowControl/>
        <w:shd w:val="clear" w:color="auto" w:fill="FFFFFF"/>
        <w:spacing w:beforeAutospacing="0" w:afterAutospacing="0" w:line="600" w:lineRule="atLeast"/>
        <w:jc w:val="both"/>
        <w:rPr>
          <w:rFonts w:ascii="宋体" w:eastAsia="宋体" w:hAnsi="宋体" w:cs="Microsoft YaHei UI"/>
          <w:color w:val="333333"/>
          <w:spacing w:val="8"/>
          <w:sz w:val="30"/>
          <w:szCs w:val="30"/>
        </w:rPr>
      </w:pPr>
      <w:r w:rsidRPr="0067462B">
        <w:rPr>
          <w:rStyle w:val="a4"/>
          <w:rFonts w:ascii="宋体" w:eastAsia="宋体" w:hAnsi="宋体" w:cs="宋体" w:hint="eastAsia"/>
          <w:color w:val="333333"/>
          <w:spacing w:val="8"/>
          <w:sz w:val="30"/>
          <w:szCs w:val="30"/>
          <w:shd w:val="clear" w:color="auto" w:fill="FFFFFF"/>
        </w:rPr>
        <w:t> </w:t>
      </w:r>
    </w:p>
    <w:p w14:paraId="14988EF8" w14:textId="77777777" w:rsidR="00FC137C" w:rsidRDefault="00267B96" w:rsidP="00F97B6A">
      <w:pPr>
        <w:pStyle w:val="a3"/>
        <w:widowControl/>
        <w:shd w:val="clear" w:color="auto" w:fill="FFFFFF"/>
        <w:spacing w:beforeAutospacing="0" w:afterAutospacing="0" w:line="600" w:lineRule="atLeast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Style w:val="a4"/>
          <w:rFonts w:ascii="宋体" w:eastAsia="宋体" w:hAnsi="宋体" w:cs="宋体" w:hint="eastAsia"/>
          <w:color w:val="333333"/>
          <w:spacing w:val="8"/>
          <w:sz w:val="43"/>
          <w:szCs w:val="43"/>
          <w:shd w:val="clear" w:color="auto" w:fill="FFFFFF"/>
        </w:rPr>
        <w:lastRenderedPageBreak/>
        <w:t>老酒收藏鉴定师培训报名表</w:t>
      </w:r>
    </w:p>
    <w:p w14:paraId="3BB16D34" w14:textId="77777777" w:rsidR="00FC137C" w:rsidRDefault="00267B96">
      <w:pPr>
        <w:pStyle w:val="a3"/>
        <w:widowControl/>
        <w:shd w:val="clear" w:color="auto" w:fill="FFFFFF"/>
        <w:spacing w:beforeAutospacing="0" w:afterAutospacing="0" w:line="600" w:lineRule="atLeast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宋体" w:eastAsia="宋体" w:hAnsi="宋体" w:cs="宋体" w:hint="eastAsia"/>
          <w:color w:val="333333"/>
          <w:spacing w:val="8"/>
          <w:sz w:val="18"/>
          <w:szCs w:val="18"/>
          <w:shd w:val="clear" w:color="auto" w:fill="FFFFFF"/>
        </w:rPr>
        <w:t>（一寸照片）</w:t>
      </w:r>
    </w:p>
    <w:tbl>
      <w:tblPr>
        <w:tblW w:w="88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635"/>
        <w:gridCol w:w="885"/>
        <w:gridCol w:w="900"/>
        <w:gridCol w:w="1545"/>
        <w:gridCol w:w="2744"/>
      </w:tblGrid>
      <w:tr w:rsidR="00FC137C" w14:paraId="40F72BCA" w14:textId="77777777" w:rsidTr="00F97B6A">
        <w:trPr>
          <w:trHeight w:val="735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724B5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姓</w:t>
            </w: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名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7EBCD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DEC38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BE486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AF420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出生日期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42473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48639191" w14:textId="77777777" w:rsidTr="00F97B6A">
        <w:trPr>
          <w:trHeight w:val="316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7C051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单</w:t>
            </w: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位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9DEC1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3C7CA70C" w14:textId="77777777" w:rsidTr="00F97B6A">
        <w:trPr>
          <w:trHeight w:val="316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44078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住</w:t>
            </w: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址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9F870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7CB5D44F" w14:textId="77777777" w:rsidTr="00F97B6A">
        <w:trPr>
          <w:trHeight w:val="316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214058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手机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AE204C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9E385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邮箱</w:t>
            </w: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A2BFA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297677C3" w14:textId="77777777" w:rsidTr="00F97B6A">
        <w:trPr>
          <w:trHeight w:val="316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EC745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身份证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4F838C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65289EBD" w14:textId="77777777" w:rsidTr="00F97B6A">
        <w:trPr>
          <w:trHeight w:val="2041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D4EE1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教育</w:t>
            </w: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br/>
              <w:t>  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经历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27DBD1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053F00B7" w14:textId="77777777" w:rsidTr="00F97B6A">
        <w:trPr>
          <w:trHeight w:val="1771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EB33E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培训</w:t>
            </w:r>
          </w:p>
          <w:p w14:paraId="660F31A8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经历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FF0D597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5C3B710B" w14:textId="77777777" w:rsidTr="00F97B6A">
        <w:trPr>
          <w:trHeight w:val="2026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B0D86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报名</w:t>
            </w:r>
          </w:p>
          <w:p w14:paraId="0C12AB7E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类别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49C422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1.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个人报名：老酒收藏鉴定师</w:t>
            </w:r>
          </w:p>
          <w:p w14:paraId="7FF63180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2.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个人报名：老酒收藏高级鉴定师</w:t>
            </w:r>
          </w:p>
          <w:p w14:paraId="22D603F2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  <w:t>3.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企业报名：老酒收藏鉴定师、高级鉴定师</w:t>
            </w:r>
          </w:p>
          <w:p w14:paraId="07622BEA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both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（请按报名选项，在数字上划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√</w:t>
            </w: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）</w:t>
            </w:r>
          </w:p>
        </w:tc>
      </w:tr>
      <w:tr w:rsidR="00FC137C" w14:paraId="77D98C65" w14:textId="77777777" w:rsidTr="00F97B6A">
        <w:trPr>
          <w:trHeight w:val="316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6CA64F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评审</w:t>
            </w:r>
          </w:p>
          <w:p w14:paraId="36351372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结果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7C1E0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通过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57076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ind w:firstLine="315"/>
              <w:jc w:val="both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不通过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840A7" w14:textId="77777777" w:rsidR="00FC137C" w:rsidRDefault="00267B96">
            <w:pPr>
              <w:pStyle w:val="a3"/>
              <w:widowControl/>
              <w:wordWrap w:val="0"/>
              <w:spacing w:beforeAutospacing="0" w:afterAutospacing="0" w:line="600" w:lineRule="atLeast"/>
              <w:jc w:val="center"/>
            </w:pPr>
            <w:r>
              <w:rPr>
                <w:rFonts w:ascii="仿宋_GB2312" w:eastAsia="仿宋_GB2312" w:hAnsi="Microsoft YaHei UI" w:cs="仿宋_GB2312"/>
                <w:color w:val="333333"/>
                <w:spacing w:val="8"/>
                <w:sz w:val="25"/>
                <w:szCs w:val="25"/>
              </w:rPr>
              <w:t>审核签字</w:t>
            </w: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24FBB7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:rsidR="00FC137C" w14:paraId="4246CE4F" w14:textId="77777777" w:rsidTr="00F97B6A">
        <w:trPr>
          <w:trHeight w:val="316"/>
        </w:trPr>
        <w:tc>
          <w:tcPr>
            <w:tcW w:w="1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BF4B3" w14:textId="77777777" w:rsidR="00FC137C" w:rsidRDefault="00FC137C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177A87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C45E7F" w14:textId="77777777" w:rsidR="00FC137C" w:rsidRDefault="00FC137C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9CC42" w14:textId="77777777" w:rsidR="00FC137C" w:rsidRDefault="00FC137C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4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CDDA92" w14:textId="77777777" w:rsidR="00FC137C" w:rsidRDefault="00FC137C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</w:tbl>
    <w:p w14:paraId="31657A2D" w14:textId="77777777" w:rsidR="00FC137C" w:rsidRDefault="00267B96">
      <w:pPr>
        <w:pStyle w:val="a3"/>
        <w:widowControl/>
        <w:shd w:val="clear" w:color="auto" w:fill="FFFFFF"/>
        <w:spacing w:beforeAutospacing="0" w:afterAutospacing="0" w:line="600" w:lineRule="atLeast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Microsoft YaHei UI" w:eastAsia="Microsoft YaHei UI" w:hAnsi="Microsoft YaHei UI" w:cs="Microsoft YaHei UI" w:hint="eastAsia"/>
          <w:color w:val="333333"/>
          <w:spacing w:val="8"/>
          <w:sz w:val="25"/>
          <w:szCs w:val="25"/>
          <w:shd w:val="clear" w:color="auto" w:fill="FFFFFF"/>
        </w:rPr>
        <w:t> </w:t>
      </w:r>
    </w:p>
    <w:p w14:paraId="1D0CE325" w14:textId="77777777" w:rsidR="00FC137C" w:rsidRDefault="00FC137C"/>
    <w:sectPr w:rsidR="00FC137C" w:rsidSect="0077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14C31" w14:textId="77777777" w:rsidR="00D30F3C" w:rsidRDefault="00D30F3C" w:rsidP="0067462B">
      <w:r>
        <w:separator/>
      </w:r>
    </w:p>
  </w:endnote>
  <w:endnote w:type="continuationSeparator" w:id="0">
    <w:p w14:paraId="71F3F532" w14:textId="77777777" w:rsidR="00D30F3C" w:rsidRDefault="00D30F3C" w:rsidP="006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Microsoft YaHei UI">
    <w:altName w:val="Microsoft YaHei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A2562" w14:textId="77777777" w:rsidR="00D30F3C" w:rsidRDefault="00D30F3C" w:rsidP="0067462B">
      <w:r>
        <w:separator/>
      </w:r>
    </w:p>
  </w:footnote>
  <w:footnote w:type="continuationSeparator" w:id="0">
    <w:p w14:paraId="202F78BF" w14:textId="77777777" w:rsidR="00D30F3C" w:rsidRDefault="00D30F3C" w:rsidP="0067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137C"/>
    <w:rsid w:val="001466E6"/>
    <w:rsid w:val="00267B96"/>
    <w:rsid w:val="0067462B"/>
    <w:rsid w:val="0077193D"/>
    <w:rsid w:val="008F24E4"/>
    <w:rsid w:val="00AD7177"/>
    <w:rsid w:val="00D30F3C"/>
    <w:rsid w:val="00F97B6A"/>
    <w:rsid w:val="00FC137C"/>
    <w:rsid w:val="71E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B60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193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7193D"/>
    <w:rPr>
      <w:b/>
    </w:rPr>
  </w:style>
  <w:style w:type="paragraph" w:styleId="a5">
    <w:name w:val="header"/>
    <w:basedOn w:val="a"/>
    <w:link w:val="a6"/>
    <w:rsid w:val="0067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sid w:val="006746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7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rsid w:val="006746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326</Words>
  <Characters>1864</Characters>
  <Application>Microsoft Macintosh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酒逢知己</dc:creator>
  <cp:lastModifiedBy>Microsoft Office 用户</cp:lastModifiedBy>
  <cp:revision>3</cp:revision>
  <dcterms:created xsi:type="dcterms:W3CDTF">2019-03-12T02:09:00Z</dcterms:created>
  <dcterms:modified xsi:type="dcterms:W3CDTF">2019-03-12T02:40:00Z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